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DD" w:rsidRDefault="004166DD">
      <w:r>
        <w:rPr>
          <w:noProof/>
          <w:lang w:eastAsia="fr-FR"/>
        </w:rPr>
        <w:drawing>
          <wp:inline distT="0" distB="0" distL="0" distR="0">
            <wp:extent cx="6781800" cy="32004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166DD" w:rsidRDefault="004166DD" w:rsidP="004166DD">
      <w:pPr>
        <w:jc w:val="center"/>
        <w:rPr>
          <w:b/>
        </w:rPr>
      </w:pPr>
      <w:r>
        <w:t xml:space="preserve">Le FSE (foyer socio-éducatif) du collège Julien </w:t>
      </w:r>
      <w:proofErr w:type="spellStart"/>
      <w:r>
        <w:t>Lambot</w:t>
      </w:r>
      <w:proofErr w:type="spellEnd"/>
      <w:r>
        <w:t xml:space="preserve"> vous convie à son </w:t>
      </w:r>
      <w:r w:rsidRPr="004166DD">
        <w:rPr>
          <w:b/>
        </w:rPr>
        <w:t>assemblée générale</w:t>
      </w:r>
      <w:r>
        <w:rPr>
          <w:b/>
        </w:rPr>
        <w:t> :</w:t>
      </w:r>
    </w:p>
    <w:p w:rsidR="001A7512" w:rsidRPr="007C68AB" w:rsidRDefault="004166DD" w:rsidP="004166DD">
      <w:pPr>
        <w:jc w:val="center"/>
        <w:rPr>
          <w:sz w:val="32"/>
          <w:szCs w:val="32"/>
        </w:rPr>
      </w:pPr>
      <w:r w:rsidRPr="007C68AB">
        <w:rPr>
          <w:b/>
          <w:sz w:val="32"/>
          <w:szCs w:val="32"/>
        </w:rPr>
        <w:t xml:space="preserve">le mardi </w:t>
      </w:r>
      <w:r w:rsidR="00BE6394">
        <w:rPr>
          <w:b/>
          <w:sz w:val="32"/>
          <w:szCs w:val="32"/>
        </w:rPr>
        <w:t>29 septembre</w:t>
      </w:r>
      <w:bookmarkStart w:id="0" w:name="_GoBack"/>
      <w:bookmarkEnd w:id="0"/>
      <w:r w:rsidRPr="007C68AB">
        <w:rPr>
          <w:b/>
          <w:sz w:val="32"/>
          <w:szCs w:val="32"/>
        </w:rPr>
        <w:t xml:space="preserve"> à 17h00 </w:t>
      </w:r>
      <w:r w:rsidR="007C68AB" w:rsidRPr="007C68AB">
        <w:rPr>
          <w:b/>
          <w:sz w:val="32"/>
          <w:szCs w:val="32"/>
        </w:rPr>
        <w:t>en salle des conseils</w:t>
      </w:r>
      <w:r w:rsidRPr="007C68AB">
        <w:rPr>
          <w:b/>
          <w:sz w:val="32"/>
          <w:szCs w:val="32"/>
        </w:rPr>
        <w:t>.</w:t>
      </w:r>
    </w:p>
    <w:p w:rsidR="004166DD" w:rsidRPr="007C68AB" w:rsidRDefault="004166DD" w:rsidP="004166DD">
      <w:r w:rsidRPr="007C68AB">
        <w:t>Pour rappel</w:t>
      </w:r>
      <w:r w:rsidRPr="007C68AB">
        <w:rPr>
          <w:rFonts w:ascii="Times New Roman" w:eastAsia="Times New Roman" w:hAnsi="Times New Roman" w:cs="Times New Roman"/>
          <w:lang w:eastAsia="fr-FR"/>
        </w:rPr>
        <w:t xml:space="preserve"> </w:t>
      </w:r>
      <w:r w:rsidRPr="007C68AB">
        <w:t xml:space="preserve">Le Foyer Socio-éducatif est une association de loi 1901 qui a son siège au collège Julien </w:t>
      </w:r>
      <w:proofErr w:type="spellStart"/>
      <w:r w:rsidRPr="007C68AB">
        <w:t>Lambot</w:t>
      </w:r>
      <w:proofErr w:type="spellEnd"/>
      <w:r w:rsidRPr="007C68AB">
        <w:t>. Il a pour objectif :</w:t>
      </w:r>
    </w:p>
    <w:p w:rsidR="004166DD" w:rsidRPr="007C68AB" w:rsidRDefault="004166DD" w:rsidP="004166DD">
      <w:pPr>
        <w:rPr>
          <w:bCs/>
        </w:rPr>
      </w:pPr>
      <w:r w:rsidRPr="007C68AB">
        <w:rPr>
          <w:bCs/>
        </w:rPr>
        <w:t>1. promouvoir le sens des responsabilités et de la vie civique.</w:t>
      </w:r>
      <w:r w:rsidRPr="007C68AB">
        <w:rPr>
          <w:bCs/>
        </w:rPr>
        <w:br/>
        <w:t>2. participer aux actions collectives d'entraide et de solidarité.</w:t>
      </w:r>
      <w:r w:rsidRPr="007C68AB">
        <w:rPr>
          <w:bCs/>
        </w:rPr>
        <w:br/>
        <w:t>3. lutter contre toute discrimination se fondant notamment sur le sexe, la religion, l'origine ethnique ou sociale. </w:t>
      </w:r>
      <w:r w:rsidRPr="007C68AB">
        <w:rPr>
          <w:bCs/>
        </w:rPr>
        <w:br/>
        <w:t>4. valoriser la créativité, l'initiative et le goût d'entreprendre.</w:t>
      </w:r>
      <w:r w:rsidRPr="007C68AB">
        <w:rPr>
          <w:bCs/>
        </w:rPr>
        <w:br/>
        <w:t>5. développer la vie sociale par l'établissement de liens avec les associations de secteur, par l'organisation de manifestations culturelles, par la participation aux activités de loisirs et par l'animation de clubs spécialisés</w:t>
      </w:r>
      <w:r w:rsidRPr="007C68AB">
        <w:rPr>
          <w:bCs/>
        </w:rPr>
        <w:br/>
        <w:t xml:space="preserve">6. </w:t>
      </w:r>
      <w:proofErr w:type="gramStart"/>
      <w:r w:rsidRPr="007C68AB">
        <w:rPr>
          <w:bCs/>
        </w:rPr>
        <w:t>se</w:t>
      </w:r>
      <w:proofErr w:type="gramEnd"/>
      <w:r w:rsidRPr="007C68AB">
        <w:rPr>
          <w:bCs/>
        </w:rPr>
        <w:t xml:space="preserve"> familiariser aux méthodes participatives, au travail en équipe et à la prise de décision en groupe.</w:t>
      </w:r>
    </w:p>
    <w:p w:rsidR="004166DD" w:rsidRPr="007C68AB" w:rsidRDefault="004166DD" w:rsidP="004166DD">
      <w:pPr>
        <w:jc w:val="both"/>
        <w:rPr>
          <w:bCs/>
        </w:rPr>
      </w:pPr>
      <w:r w:rsidRPr="007C68AB">
        <w:rPr>
          <w:bCs/>
        </w:rPr>
        <w:t>Au quotidien le FSE participe matériellement et financièrement à l’activité des différents clubs au collège, à l’achat de jeux d’extérieur pour la cour de récréation, au soutien financier de certains projets d’élèves et à l’achat de matériel pour l’association sportive. Il peut également financer des actions spécifiques.</w:t>
      </w:r>
      <w:r w:rsidRPr="007C68AB">
        <w:rPr>
          <w:rFonts w:ascii="Times New Roman" w:eastAsia="Times New Roman" w:hAnsi="Times New Roman" w:cs="Times New Roman"/>
          <w:bCs/>
          <w:lang w:eastAsia="fr-FR"/>
        </w:rPr>
        <w:t xml:space="preserve"> </w:t>
      </w:r>
      <w:r w:rsidRPr="007C68AB">
        <w:rPr>
          <w:bCs/>
        </w:rPr>
        <w:t>Le FSE gère également les groupements d’achats et commandes pour les packs de fournitures scolaires. Afin d’offrir aux familles les meilleurs tarifs possibles, il ne fait pour ces commandes aucun bénéfice.</w:t>
      </w:r>
    </w:p>
    <w:p w:rsidR="004166DD" w:rsidRPr="007C68AB" w:rsidRDefault="004166DD" w:rsidP="004166DD">
      <w:pPr>
        <w:jc w:val="both"/>
        <w:rPr>
          <w:bCs/>
        </w:rPr>
      </w:pPr>
      <w:r w:rsidRPr="007C68AB">
        <w:rPr>
          <w:bCs/>
        </w:rPr>
        <w:t>Le FSE tire ses seuls bénéfices des contributions des familles ainsi que des ventes de photos de classe ou objets confectionnés par les élèves. Toutes les familles ne pouvant pas contribuer, ces activités sont toutefois ouvertes à tous les élèves.</w:t>
      </w:r>
    </w:p>
    <w:p w:rsidR="004166DD" w:rsidRPr="007C68AB" w:rsidRDefault="007C68AB" w:rsidP="004166DD">
      <w:pPr>
        <w:jc w:val="both"/>
        <w:rPr>
          <w:bCs/>
        </w:rPr>
      </w:pPr>
      <w:r w:rsidRPr="007C68AB">
        <w:rPr>
          <w:noProof/>
          <w:lang w:eastAsia="fr-FR"/>
        </w:rPr>
        <w:drawing>
          <wp:anchor distT="0" distB="0" distL="114300" distR="114300" simplePos="0" relativeHeight="251658240" behindDoc="1" locked="0" layoutInCell="1" allowOverlap="1" wp14:anchorId="78566129" wp14:editId="24DA5776">
            <wp:simplePos x="0" y="0"/>
            <wp:positionH relativeFrom="column">
              <wp:posOffset>0</wp:posOffset>
            </wp:positionH>
            <wp:positionV relativeFrom="paragraph">
              <wp:posOffset>851535</wp:posOffset>
            </wp:positionV>
            <wp:extent cx="2838450" cy="1155065"/>
            <wp:effectExtent l="0" t="0" r="0" b="6985"/>
            <wp:wrapTight wrapText="bothSides">
              <wp:wrapPolygon edited="0">
                <wp:start x="0" y="0"/>
                <wp:lineTo x="0" y="21374"/>
                <wp:lineTo x="21455" y="21374"/>
                <wp:lineTo x="21455" y="0"/>
                <wp:lineTo x="0" y="0"/>
              </wp:wrapPolygon>
            </wp:wrapTight>
            <wp:docPr id="2" name="Image 2" descr="http://www.collegeguillevic.fr/ADI/files/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legeguillevic.fr/ADI/files/F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DD" w:rsidRPr="007C68AB">
        <w:rPr>
          <w:bCs/>
        </w:rPr>
        <w:t xml:space="preserve">Pour fonctionner et contribuer au bien-être des élèves au collège, le FSE a besoin de membres actifs. </w:t>
      </w:r>
      <w:r w:rsidR="00614A6B" w:rsidRPr="007C68AB">
        <w:rPr>
          <w:bCs/>
        </w:rPr>
        <w:t>L’ensemble des membres de la communauté éducative (élèves, parents, enseignants ou tout personnel du collège) en sont membres de droit et peuvent à ce titre intégrer le bureau du FSE. Si vous souhaitez intégrer ce bureau ou tout simplement vous informer sur les activités du FSE, nous vous invitons à participer à notre Assemblée Générale.</w:t>
      </w:r>
    </w:p>
    <w:p w:rsidR="00614A6B" w:rsidRPr="007C68AB" w:rsidRDefault="006A5DCF" w:rsidP="00614A6B">
      <w:pPr>
        <w:jc w:val="right"/>
        <w:rPr>
          <w:bCs/>
        </w:rPr>
      </w:pPr>
      <w:r w:rsidRPr="007C68AB">
        <w:rPr>
          <w:bCs/>
        </w:rPr>
        <w:t xml:space="preserve">                        </w:t>
      </w:r>
      <w:r w:rsidR="00614A6B" w:rsidRPr="007C68AB">
        <w:rPr>
          <w:bCs/>
        </w:rPr>
        <w:t xml:space="preserve">Pour le bureau, </w:t>
      </w:r>
    </w:p>
    <w:p w:rsidR="004166DD" w:rsidRPr="004166DD" w:rsidRDefault="00614A6B" w:rsidP="007C68AB">
      <w:pPr>
        <w:jc w:val="right"/>
      </w:pPr>
      <w:proofErr w:type="gramStart"/>
      <w:r w:rsidRPr="007C68AB">
        <w:rPr>
          <w:bCs/>
        </w:rPr>
        <w:t>la</w:t>
      </w:r>
      <w:proofErr w:type="gramEnd"/>
      <w:r w:rsidRPr="007C68AB">
        <w:rPr>
          <w:bCs/>
        </w:rPr>
        <w:t xml:space="preserve"> présidente, Céline Gillet</w:t>
      </w:r>
    </w:p>
    <w:sectPr w:rsidR="004166DD" w:rsidRPr="004166DD" w:rsidSect="004166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D"/>
    <w:rsid w:val="001A7512"/>
    <w:rsid w:val="004166DD"/>
    <w:rsid w:val="00614A6B"/>
    <w:rsid w:val="00670E9C"/>
    <w:rsid w:val="006A5DCF"/>
    <w:rsid w:val="007C68AB"/>
    <w:rsid w:val="00BE6394"/>
    <w:rsid w:val="00C1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6DD"/>
    <w:rPr>
      <w:rFonts w:ascii="Tahoma" w:hAnsi="Tahoma" w:cs="Tahoma"/>
      <w:sz w:val="16"/>
      <w:szCs w:val="16"/>
    </w:rPr>
  </w:style>
  <w:style w:type="paragraph" w:styleId="Retraitcorpsdetexte">
    <w:name w:val="Body Text Indent"/>
    <w:basedOn w:val="Normal"/>
    <w:link w:val="RetraitcorpsdetexteCar"/>
    <w:uiPriority w:val="99"/>
    <w:semiHidden/>
    <w:unhideWhenUsed/>
    <w:rsid w:val="004166DD"/>
    <w:pPr>
      <w:spacing w:after="120"/>
      <w:ind w:left="283"/>
    </w:pPr>
  </w:style>
  <w:style w:type="character" w:customStyle="1" w:styleId="RetraitcorpsdetexteCar">
    <w:name w:val="Retrait corps de texte Car"/>
    <w:basedOn w:val="Policepardfaut"/>
    <w:link w:val="Retraitcorpsdetexte"/>
    <w:uiPriority w:val="99"/>
    <w:semiHidden/>
    <w:rsid w:val="0041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6DD"/>
    <w:rPr>
      <w:rFonts w:ascii="Tahoma" w:hAnsi="Tahoma" w:cs="Tahoma"/>
      <w:sz w:val="16"/>
      <w:szCs w:val="16"/>
    </w:rPr>
  </w:style>
  <w:style w:type="paragraph" w:styleId="Retraitcorpsdetexte">
    <w:name w:val="Body Text Indent"/>
    <w:basedOn w:val="Normal"/>
    <w:link w:val="RetraitcorpsdetexteCar"/>
    <w:uiPriority w:val="99"/>
    <w:semiHidden/>
    <w:unhideWhenUsed/>
    <w:rsid w:val="004166DD"/>
    <w:pPr>
      <w:spacing w:after="120"/>
      <w:ind w:left="283"/>
    </w:pPr>
  </w:style>
  <w:style w:type="character" w:customStyle="1" w:styleId="RetraitcorpsdetexteCar">
    <w:name w:val="Retrait corps de texte Car"/>
    <w:basedOn w:val="Policepardfaut"/>
    <w:link w:val="Retraitcorpsdetexte"/>
    <w:uiPriority w:val="99"/>
    <w:semiHidden/>
    <w:rsid w:val="0041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FF89FF-9010-438E-88DB-51688377C1A5}" type="doc">
      <dgm:prSet loTypeId="urn:microsoft.com/office/officeart/2009/3/layout/CircleRelationship" loCatId="relationship" qsTypeId="urn:microsoft.com/office/officeart/2005/8/quickstyle/simple1" qsCatId="simple" csTypeId="urn:microsoft.com/office/officeart/2005/8/colors/colorful1" csCatId="colorful" phldr="1"/>
      <dgm:spPr/>
      <dgm:t>
        <a:bodyPr/>
        <a:lstStyle/>
        <a:p>
          <a:endParaRPr lang="fr-FR"/>
        </a:p>
      </dgm:t>
    </dgm:pt>
    <dgm:pt modelId="{126E8FDB-3E12-45BA-A48F-793CE4239314}">
      <dgm:prSet phldrT="[Texte]" custT="1"/>
      <dgm:spPr/>
      <dgm:t>
        <a:bodyPr/>
        <a:lstStyle/>
        <a:p>
          <a:pPr algn="ctr"/>
          <a:r>
            <a:rPr lang="fr-FR" sz="2800"/>
            <a:t>ASSEMBLEE </a:t>
          </a:r>
        </a:p>
        <a:p>
          <a:pPr algn="ctr"/>
          <a:r>
            <a:rPr lang="fr-FR" sz="2800"/>
            <a:t>GENERALE </a:t>
          </a:r>
        </a:p>
        <a:p>
          <a:pPr algn="ctr"/>
          <a:r>
            <a:rPr lang="fr-FR" sz="2800"/>
            <a:t>DU FSE</a:t>
          </a:r>
        </a:p>
      </dgm:t>
    </dgm:pt>
    <dgm:pt modelId="{62943B0E-AF71-427A-9E8A-D4B33134FCE7}" type="parTrans" cxnId="{FFE0A678-2943-44E6-B312-8E98FCA66C6D}">
      <dgm:prSet/>
      <dgm:spPr/>
      <dgm:t>
        <a:bodyPr/>
        <a:lstStyle/>
        <a:p>
          <a:pPr algn="ctr"/>
          <a:endParaRPr lang="fr-FR"/>
        </a:p>
      </dgm:t>
    </dgm:pt>
    <dgm:pt modelId="{82AA504C-DB78-48BA-AF34-2B7683B73C61}" type="sibTrans" cxnId="{FFE0A678-2943-44E6-B312-8E98FCA66C6D}">
      <dgm:prSet/>
      <dgm:spPr/>
      <dgm:t>
        <a:bodyPr/>
        <a:lstStyle/>
        <a:p>
          <a:pPr algn="ctr"/>
          <a:endParaRPr lang="fr-FR"/>
        </a:p>
      </dgm:t>
    </dgm:pt>
    <dgm:pt modelId="{F98A4E61-5C06-4A4B-AE97-66848C7B378C}">
      <dgm:prSet phldrT="[Texte]" custT="1"/>
      <dgm:spPr/>
      <dgm:t>
        <a:bodyPr/>
        <a:lstStyle/>
        <a:p>
          <a:pPr algn="ctr"/>
          <a:r>
            <a:rPr lang="fr-FR" sz="1400" b="1"/>
            <a:t>Mardi 29 septembre</a:t>
          </a:r>
          <a:r>
            <a:rPr lang="fr-FR" sz="1300" b="1"/>
            <a:t> </a:t>
          </a:r>
        </a:p>
        <a:p>
          <a:pPr algn="ctr"/>
          <a:r>
            <a:rPr lang="fr-FR" sz="1400" b="1"/>
            <a:t>17h00</a:t>
          </a:r>
        </a:p>
      </dgm:t>
    </dgm:pt>
    <dgm:pt modelId="{F9DFCBE6-4572-4A74-B72D-A823E2B8DFD1}" type="parTrans" cxnId="{89423837-7A78-405C-9810-386C837F28E6}">
      <dgm:prSet/>
      <dgm:spPr/>
      <dgm:t>
        <a:bodyPr/>
        <a:lstStyle/>
        <a:p>
          <a:pPr algn="ctr"/>
          <a:endParaRPr lang="fr-FR"/>
        </a:p>
      </dgm:t>
    </dgm:pt>
    <dgm:pt modelId="{C0801C2E-9847-475B-83DC-D7D1C7AF13F4}" type="sibTrans" cxnId="{89423837-7A78-405C-9810-386C837F28E6}">
      <dgm:prSet/>
      <dgm:spPr/>
      <dgm:t>
        <a:bodyPr/>
        <a:lstStyle/>
        <a:p>
          <a:pPr algn="ctr"/>
          <a:endParaRPr lang="fr-FR"/>
        </a:p>
      </dgm:t>
    </dgm:pt>
    <dgm:pt modelId="{F42419D8-9309-4895-82B2-639DF9F0A941}">
      <dgm:prSet phldrT="[Texte]"/>
      <dgm:spPr/>
      <dgm:t>
        <a:bodyPr/>
        <a:lstStyle/>
        <a:p>
          <a:pPr algn="ctr"/>
          <a:r>
            <a:rPr lang="fr-FR"/>
            <a:t>Salle des conseils </a:t>
          </a:r>
        </a:p>
      </dgm:t>
    </dgm:pt>
    <dgm:pt modelId="{DEEB74EE-16D5-4704-B431-163C6B0F1186}" type="parTrans" cxnId="{7D605B6F-C818-458D-ADB0-B94A33A134DF}">
      <dgm:prSet/>
      <dgm:spPr/>
      <dgm:t>
        <a:bodyPr/>
        <a:lstStyle/>
        <a:p>
          <a:pPr algn="ctr"/>
          <a:endParaRPr lang="fr-FR"/>
        </a:p>
      </dgm:t>
    </dgm:pt>
    <dgm:pt modelId="{2A5048B4-C834-41E5-BB22-C576C379488F}" type="sibTrans" cxnId="{7D605B6F-C818-458D-ADB0-B94A33A134DF}">
      <dgm:prSet/>
      <dgm:spPr/>
      <dgm:t>
        <a:bodyPr/>
        <a:lstStyle/>
        <a:p>
          <a:pPr algn="ctr"/>
          <a:endParaRPr lang="fr-FR"/>
        </a:p>
      </dgm:t>
    </dgm:pt>
    <dgm:pt modelId="{BEF06CAA-9843-4088-829F-EEA93CAB225D}" type="pres">
      <dgm:prSet presAssocID="{33FF89FF-9010-438E-88DB-51688377C1A5}" presName="Name0" presStyleCnt="0">
        <dgm:presLayoutVars>
          <dgm:chMax val="1"/>
          <dgm:chPref val="1"/>
        </dgm:presLayoutVars>
      </dgm:prSet>
      <dgm:spPr/>
      <dgm:t>
        <a:bodyPr/>
        <a:lstStyle/>
        <a:p>
          <a:endParaRPr lang="fr-FR"/>
        </a:p>
      </dgm:t>
    </dgm:pt>
    <dgm:pt modelId="{D2C02EB2-9FFB-4CBE-A26A-FC897E6607CF}" type="pres">
      <dgm:prSet presAssocID="{126E8FDB-3E12-45BA-A48F-793CE4239314}" presName="Parent" presStyleLbl="node0" presStyleIdx="0" presStyleCnt="1">
        <dgm:presLayoutVars>
          <dgm:chMax val="5"/>
          <dgm:chPref val="5"/>
        </dgm:presLayoutVars>
      </dgm:prSet>
      <dgm:spPr/>
      <dgm:t>
        <a:bodyPr/>
        <a:lstStyle/>
        <a:p>
          <a:endParaRPr lang="fr-FR"/>
        </a:p>
      </dgm:t>
    </dgm:pt>
    <dgm:pt modelId="{A16A0E79-2A07-4D84-8993-53653A7EE846}" type="pres">
      <dgm:prSet presAssocID="{126E8FDB-3E12-45BA-A48F-793CE4239314}" presName="Accent1" presStyleLbl="node1" presStyleIdx="0" presStyleCnt="13"/>
      <dgm:spPr/>
    </dgm:pt>
    <dgm:pt modelId="{DD195076-EFE3-455D-91AA-372054E52E8F}" type="pres">
      <dgm:prSet presAssocID="{126E8FDB-3E12-45BA-A48F-793CE4239314}" presName="Accent2" presStyleLbl="node1" presStyleIdx="1" presStyleCnt="13"/>
      <dgm:spPr/>
    </dgm:pt>
    <dgm:pt modelId="{90F62A13-6DD6-4696-AC0D-4D94F1945120}" type="pres">
      <dgm:prSet presAssocID="{126E8FDB-3E12-45BA-A48F-793CE4239314}" presName="Accent3" presStyleLbl="node1" presStyleIdx="2" presStyleCnt="13"/>
      <dgm:spPr/>
    </dgm:pt>
    <dgm:pt modelId="{69BF9D90-3495-4251-8DB6-D5E77F03AD15}" type="pres">
      <dgm:prSet presAssocID="{126E8FDB-3E12-45BA-A48F-793CE4239314}" presName="Accent4" presStyleLbl="node1" presStyleIdx="3" presStyleCnt="13"/>
      <dgm:spPr/>
    </dgm:pt>
    <dgm:pt modelId="{A1D7BFB1-BC97-4477-9177-7B031163366D}" type="pres">
      <dgm:prSet presAssocID="{126E8FDB-3E12-45BA-A48F-793CE4239314}" presName="Accent5" presStyleLbl="node1" presStyleIdx="4" presStyleCnt="13"/>
      <dgm:spPr/>
    </dgm:pt>
    <dgm:pt modelId="{724A8003-AF07-41E6-AEA1-8858FD63699B}" type="pres">
      <dgm:prSet presAssocID="{126E8FDB-3E12-45BA-A48F-793CE4239314}" presName="Accent6" presStyleLbl="node1" presStyleIdx="5" presStyleCnt="13"/>
      <dgm:spPr/>
    </dgm:pt>
    <dgm:pt modelId="{211F448D-8C56-4BBF-BFFA-9BD2ABF5B4C8}" type="pres">
      <dgm:prSet presAssocID="{F98A4E61-5C06-4A4B-AE97-66848C7B378C}" presName="Child1" presStyleLbl="node1" presStyleIdx="6" presStyleCnt="13" custScaleX="121488" custScaleY="122396">
        <dgm:presLayoutVars>
          <dgm:chMax val="0"/>
          <dgm:chPref val="0"/>
        </dgm:presLayoutVars>
      </dgm:prSet>
      <dgm:spPr/>
      <dgm:t>
        <a:bodyPr/>
        <a:lstStyle/>
        <a:p>
          <a:endParaRPr lang="fr-FR"/>
        </a:p>
      </dgm:t>
    </dgm:pt>
    <dgm:pt modelId="{1E603B71-D857-4A47-B469-EED889C1B6B3}" type="pres">
      <dgm:prSet presAssocID="{F98A4E61-5C06-4A4B-AE97-66848C7B378C}" presName="Accent7" presStyleCnt="0"/>
      <dgm:spPr/>
    </dgm:pt>
    <dgm:pt modelId="{6E4BD943-910A-4740-B7A9-1764B2AE7378}" type="pres">
      <dgm:prSet presAssocID="{F98A4E61-5C06-4A4B-AE97-66848C7B378C}" presName="AccentHold1" presStyleLbl="node1" presStyleIdx="7" presStyleCnt="13"/>
      <dgm:spPr/>
    </dgm:pt>
    <dgm:pt modelId="{C6B12580-697E-406C-B4E3-95FF4826F5C0}" type="pres">
      <dgm:prSet presAssocID="{F98A4E61-5C06-4A4B-AE97-66848C7B378C}" presName="Accent8" presStyleCnt="0"/>
      <dgm:spPr/>
    </dgm:pt>
    <dgm:pt modelId="{9A5D7D4D-EEEF-4452-AAC6-1A126445D356}" type="pres">
      <dgm:prSet presAssocID="{F98A4E61-5C06-4A4B-AE97-66848C7B378C}" presName="AccentHold2" presStyleLbl="node1" presStyleIdx="8" presStyleCnt="13"/>
      <dgm:spPr/>
    </dgm:pt>
    <dgm:pt modelId="{BF202259-61DD-415E-B035-9B870733911F}" type="pres">
      <dgm:prSet presAssocID="{F42419D8-9309-4895-82B2-639DF9F0A941}" presName="Child2" presStyleLbl="node1" presStyleIdx="9" presStyleCnt="13">
        <dgm:presLayoutVars>
          <dgm:chMax val="0"/>
          <dgm:chPref val="0"/>
        </dgm:presLayoutVars>
      </dgm:prSet>
      <dgm:spPr/>
      <dgm:t>
        <a:bodyPr/>
        <a:lstStyle/>
        <a:p>
          <a:endParaRPr lang="fr-FR"/>
        </a:p>
      </dgm:t>
    </dgm:pt>
    <dgm:pt modelId="{AB766268-787B-4957-99FF-3AC03C5D792D}" type="pres">
      <dgm:prSet presAssocID="{F42419D8-9309-4895-82B2-639DF9F0A941}" presName="Accent9" presStyleCnt="0"/>
      <dgm:spPr/>
    </dgm:pt>
    <dgm:pt modelId="{485A55FE-74AC-4E42-9F11-1E8234823D50}" type="pres">
      <dgm:prSet presAssocID="{F42419D8-9309-4895-82B2-639DF9F0A941}" presName="AccentHold1" presStyleLbl="node1" presStyleIdx="10" presStyleCnt="13"/>
      <dgm:spPr/>
    </dgm:pt>
    <dgm:pt modelId="{F6365747-0024-4E17-96CE-5D29164A5A63}" type="pres">
      <dgm:prSet presAssocID="{F42419D8-9309-4895-82B2-639DF9F0A941}" presName="Accent10" presStyleCnt="0"/>
      <dgm:spPr/>
    </dgm:pt>
    <dgm:pt modelId="{35F96F14-C948-499F-81FA-B9F2ECC24FA5}" type="pres">
      <dgm:prSet presAssocID="{F42419D8-9309-4895-82B2-639DF9F0A941}" presName="AccentHold2" presStyleLbl="node1" presStyleIdx="11" presStyleCnt="13"/>
      <dgm:spPr/>
    </dgm:pt>
    <dgm:pt modelId="{1D8891FF-571A-4D7C-BD44-E46B9FE352F4}" type="pres">
      <dgm:prSet presAssocID="{F42419D8-9309-4895-82B2-639DF9F0A941}" presName="Accent11" presStyleCnt="0"/>
      <dgm:spPr/>
    </dgm:pt>
    <dgm:pt modelId="{A87A37C0-10A1-4815-AAE9-AEAB2F95D38B}" type="pres">
      <dgm:prSet presAssocID="{F42419D8-9309-4895-82B2-639DF9F0A941}" presName="AccentHold3" presStyleLbl="node1" presStyleIdx="12" presStyleCnt="13"/>
      <dgm:spPr/>
    </dgm:pt>
  </dgm:ptLst>
  <dgm:cxnLst>
    <dgm:cxn modelId="{2FA71D18-C5FA-4A94-B239-271354BCA86D}" type="presOf" srcId="{F98A4E61-5C06-4A4B-AE97-66848C7B378C}" destId="{211F448D-8C56-4BBF-BFFA-9BD2ABF5B4C8}" srcOrd="0" destOrd="0" presId="urn:microsoft.com/office/officeart/2009/3/layout/CircleRelationship"/>
    <dgm:cxn modelId="{7D605B6F-C818-458D-ADB0-B94A33A134DF}" srcId="{126E8FDB-3E12-45BA-A48F-793CE4239314}" destId="{F42419D8-9309-4895-82B2-639DF9F0A941}" srcOrd="1" destOrd="0" parTransId="{DEEB74EE-16D5-4704-B431-163C6B0F1186}" sibTransId="{2A5048B4-C834-41E5-BB22-C576C379488F}"/>
    <dgm:cxn modelId="{BF4721EF-ED93-4062-97AD-4311AB62DBA4}" type="presOf" srcId="{F42419D8-9309-4895-82B2-639DF9F0A941}" destId="{BF202259-61DD-415E-B035-9B870733911F}" srcOrd="0" destOrd="0" presId="urn:microsoft.com/office/officeart/2009/3/layout/CircleRelationship"/>
    <dgm:cxn modelId="{64D2CA4A-B618-4987-B31D-7DC0298DEEC6}" type="presOf" srcId="{33FF89FF-9010-438E-88DB-51688377C1A5}" destId="{BEF06CAA-9843-4088-829F-EEA93CAB225D}" srcOrd="0" destOrd="0" presId="urn:microsoft.com/office/officeart/2009/3/layout/CircleRelationship"/>
    <dgm:cxn modelId="{89423837-7A78-405C-9810-386C837F28E6}" srcId="{126E8FDB-3E12-45BA-A48F-793CE4239314}" destId="{F98A4E61-5C06-4A4B-AE97-66848C7B378C}" srcOrd="0" destOrd="0" parTransId="{F9DFCBE6-4572-4A74-B72D-A823E2B8DFD1}" sibTransId="{C0801C2E-9847-475B-83DC-D7D1C7AF13F4}"/>
    <dgm:cxn modelId="{CB294949-687E-4040-B01E-43DAA1FFDA02}" type="presOf" srcId="{126E8FDB-3E12-45BA-A48F-793CE4239314}" destId="{D2C02EB2-9FFB-4CBE-A26A-FC897E6607CF}" srcOrd="0" destOrd="0" presId="urn:microsoft.com/office/officeart/2009/3/layout/CircleRelationship"/>
    <dgm:cxn modelId="{FFE0A678-2943-44E6-B312-8E98FCA66C6D}" srcId="{33FF89FF-9010-438E-88DB-51688377C1A5}" destId="{126E8FDB-3E12-45BA-A48F-793CE4239314}" srcOrd="0" destOrd="0" parTransId="{62943B0E-AF71-427A-9E8A-D4B33134FCE7}" sibTransId="{82AA504C-DB78-48BA-AF34-2B7683B73C61}"/>
    <dgm:cxn modelId="{6C02D846-3DD7-4E1B-9154-E4E114730E3B}" type="presParOf" srcId="{BEF06CAA-9843-4088-829F-EEA93CAB225D}" destId="{D2C02EB2-9FFB-4CBE-A26A-FC897E6607CF}" srcOrd="0" destOrd="0" presId="urn:microsoft.com/office/officeart/2009/3/layout/CircleRelationship"/>
    <dgm:cxn modelId="{59275418-B20A-43E3-92CB-3812418C73F7}" type="presParOf" srcId="{BEF06CAA-9843-4088-829F-EEA93CAB225D}" destId="{A16A0E79-2A07-4D84-8993-53653A7EE846}" srcOrd="1" destOrd="0" presId="urn:microsoft.com/office/officeart/2009/3/layout/CircleRelationship"/>
    <dgm:cxn modelId="{0809B723-AEA2-4C58-A41B-5187896B512F}" type="presParOf" srcId="{BEF06CAA-9843-4088-829F-EEA93CAB225D}" destId="{DD195076-EFE3-455D-91AA-372054E52E8F}" srcOrd="2" destOrd="0" presId="urn:microsoft.com/office/officeart/2009/3/layout/CircleRelationship"/>
    <dgm:cxn modelId="{6D873BAA-DED5-437A-95CA-B647875E94ED}" type="presParOf" srcId="{BEF06CAA-9843-4088-829F-EEA93CAB225D}" destId="{90F62A13-6DD6-4696-AC0D-4D94F1945120}" srcOrd="3" destOrd="0" presId="urn:microsoft.com/office/officeart/2009/3/layout/CircleRelationship"/>
    <dgm:cxn modelId="{A69CB90C-A5B4-4369-BCC7-4710FB180F4A}" type="presParOf" srcId="{BEF06CAA-9843-4088-829F-EEA93CAB225D}" destId="{69BF9D90-3495-4251-8DB6-D5E77F03AD15}" srcOrd="4" destOrd="0" presId="urn:microsoft.com/office/officeart/2009/3/layout/CircleRelationship"/>
    <dgm:cxn modelId="{3549D9D0-BED6-441B-93A5-92E7DCEBBA36}" type="presParOf" srcId="{BEF06CAA-9843-4088-829F-EEA93CAB225D}" destId="{A1D7BFB1-BC97-4477-9177-7B031163366D}" srcOrd="5" destOrd="0" presId="urn:microsoft.com/office/officeart/2009/3/layout/CircleRelationship"/>
    <dgm:cxn modelId="{D371AF8F-9AA9-4BAA-9501-799721F83B18}" type="presParOf" srcId="{BEF06CAA-9843-4088-829F-EEA93CAB225D}" destId="{724A8003-AF07-41E6-AEA1-8858FD63699B}" srcOrd="6" destOrd="0" presId="urn:microsoft.com/office/officeart/2009/3/layout/CircleRelationship"/>
    <dgm:cxn modelId="{A139FC9E-5EB1-4676-BA49-3DAF895F4A6D}" type="presParOf" srcId="{BEF06CAA-9843-4088-829F-EEA93CAB225D}" destId="{211F448D-8C56-4BBF-BFFA-9BD2ABF5B4C8}" srcOrd="7" destOrd="0" presId="urn:microsoft.com/office/officeart/2009/3/layout/CircleRelationship"/>
    <dgm:cxn modelId="{8EA60D53-75BB-49B3-A764-87A5D1AA02A3}" type="presParOf" srcId="{BEF06CAA-9843-4088-829F-EEA93CAB225D}" destId="{1E603B71-D857-4A47-B469-EED889C1B6B3}" srcOrd="8" destOrd="0" presId="urn:microsoft.com/office/officeart/2009/3/layout/CircleRelationship"/>
    <dgm:cxn modelId="{FBA982A5-EA31-43B7-A32A-6B9601671160}" type="presParOf" srcId="{1E603B71-D857-4A47-B469-EED889C1B6B3}" destId="{6E4BD943-910A-4740-B7A9-1764B2AE7378}" srcOrd="0" destOrd="0" presId="urn:microsoft.com/office/officeart/2009/3/layout/CircleRelationship"/>
    <dgm:cxn modelId="{C4971A5E-E36B-4123-952F-87E6A02AB979}" type="presParOf" srcId="{BEF06CAA-9843-4088-829F-EEA93CAB225D}" destId="{C6B12580-697E-406C-B4E3-95FF4826F5C0}" srcOrd="9" destOrd="0" presId="urn:microsoft.com/office/officeart/2009/3/layout/CircleRelationship"/>
    <dgm:cxn modelId="{2A5403F8-A868-4FC6-96C8-EFCF21C1A073}" type="presParOf" srcId="{C6B12580-697E-406C-B4E3-95FF4826F5C0}" destId="{9A5D7D4D-EEEF-4452-AAC6-1A126445D356}" srcOrd="0" destOrd="0" presId="urn:microsoft.com/office/officeart/2009/3/layout/CircleRelationship"/>
    <dgm:cxn modelId="{408A5594-33C9-4475-BA30-E937F10B4DED}" type="presParOf" srcId="{BEF06CAA-9843-4088-829F-EEA93CAB225D}" destId="{BF202259-61DD-415E-B035-9B870733911F}" srcOrd="10" destOrd="0" presId="urn:microsoft.com/office/officeart/2009/3/layout/CircleRelationship"/>
    <dgm:cxn modelId="{449EDE64-1142-4028-A5FC-B7CCA0359704}" type="presParOf" srcId="{BEF06CAA-9843-4088-829F-EEA93CAB225D}" destId="{AB766268-787B-4957-99FF-3AC03C5D792D}" srcOrd="11" destOrd="0" presId="urn:microsoft.com/office/officeart/2009/3/layout/CircleRelationship"/>
    <dgm:cxn modelId="{1CE5A758-3862-41AB-9C1E-EAC09CC398C4}" type="presParOf" srcId="{AB766268-787B-4957-99FF-3AC03C5D792D}" destId="{485A55FE-74AC-4E42-9F11-1E8234823D50}" srcOrd="0" destOrd="0" presId="urn:microsoft.com/office/officeart/2009/3/layout/CircleRelationship"/>
    <dgm:cxn modelId="{3A9FA1C1-D2FE-49E3-9722-C57653D9D698}" type="presParOf" srcId="{BEF06CAA-9843-4088-829F-EEA93CAB225D}" destId="{F6365747-0024-4E17-96CE-5D29164A5A63}" srcOrd="12" destOrd="0" presId="urn:microsoft.com/office/officeart/2009/3/layout/CircleRelationship"/>
    <dgm:cxn modelId="{ED16837F-33BC-45E1-9A66-9600E30AF91B}" type="presParOf" srcId="{F6365747-0024-4E17-96CE-5D29164A5A63}" destId="{35F96F14-C948-499F-81FA-B9F2ECC24FA5}" srcOrd="0" destOrd="0" presId="urn:microsoft.com/office/officeart/2009/3/layout/CircleRelationship"/>
    <dgm:cxn modelId="{BEC8AB26-0109-43A4-A074-71BCFB9B3706}" type="presParOf" srcId="{BEF06CAA-9843-4088-829F-EEA93CAB225D}" destId="{1D8891FF-571A-4D7C-BD44-E46B9FE352F4}" srcOrd="13" destOrd="0" presId="urn:microsoft.com/office/officeart/2009/3/layout/CircleRelationship"/>
    <dgm:cxn modelId="{C33D87A3-BA9C-440D-AE65-46415E7D2B04}" type="presParOf" srcId="{1D8891FF-571A-4D7C-BD44-E46B9FE352F4}" destId="{A87A37C0-10A1-4815-AAE9-AEAB2F95D38B}" srcOrd="0" destOrd="0" presId="urn:microsoft.com/office/officeart/2009/3/layout/CircleRelationship"/>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02EB2-9FFB-4CBE-A26A-FC897E6607CF}">
      <dsp:nvSpPr>
        <dsp:cNvPr id="0" name=""/>
        <dsp:cNvSpPr/>
      </dsp:nvSpPr>
      <dsp:spPr>
        <a:xfrm>
          <a:off x="1811658" y="124815"/>
          <a:ext cx="2739601" cy="27395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fr-FR" sz="2800" kern="1200"/>
            <a:t>ASSEMBLEE </a:t>
          </a:r>
        </a:p>
        <a:p>
          <a:pPr lvl="0" algn="ctr" defTabSz="1244600">
            <a:lnSpc>
              <a:spcPct val="90000"/>
            </a:lnSpc>
            <a:spcBef>
              <a:spcPct val="0"/>
            </a:spcBef>
            <a:spcAft>
              <a:spcPct val="35000"/>
            </a:spcAft>
          </a:pPr>
          <a:r>
            <a:rPr lang="fr-FR" sz="2800" kern="1200"/>
            <a:t>GENERALE </a:t>
          </a:r>
        </a:p>
        <a:p>
          <a:pPr lvl="0" algn="ctr" defTabSz="1244600">
            <a:lnSpc>
              <a:spcPct val="90000"/>
            </a:lnSpc>
            <a:spcBef>
              <a:spcPct val="0"/>
            </a:spcBef>
            <a:spcAft>
              <a:spcPct val="35000"/>
            </a:spcAft>
          </a:pPr>
          <a:r>
            <a:rPr lang="fr-FR" sz="2800" kern="1200"/>
            <a:t>DU FSE</a:t>
          </a:r>
        </a:p>
      </dsp:txBody>
      <dsp:txXfrm>
        <a:off x="2212863" y="526012"/>
        <a:ext cx="1937191" cy="1937148"/>
      </dsp:txXfrm>
    </dsp:sp>
    <dsp:sp modelId="{A16A0E79-2A07-4D84-8993-53653A7EE846}">
      <dsp:nvSpPr>
        <dsp:cNvPr id="0" name=""/>
        <dsp:cNvSpPr/>
      </dsp:nvSpPr>
      <dsp:spPr>
        <a:xfrm>
          <a:off x="3374815" y="0"/>
          <a:ext cx="304683" cy="30467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195076-EFE3-455D-91AA-372054E52E8F}">
      <dsp:nvSpPr>
        <dsp:cNvPr id="0" name=""/>
        <dsp:cNvSpPr/>
      </dsp:nvSpPr>
      <dsp:spPr>
        <a:xfrm>
          <a:off x="2653358" y="2660812"/>
          <a:ext cx="220615" cy="22082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F62A13-6DD6-4696-AC0D-4D94F1945120}">
      <dsp:nvSpPr>
        <dsp:cNvPr id="0" name=""/>
        <dsp:cNvSpPr/>
      </dsp:nvSpPr>
      <dsp:spPr>
        <a:xfrm>
          <a:off x="4727548" y="1236634"/>
          <a:ext cx="220615" cy="22082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BF9D90-3495-4251-8DB6-D5E77F03AD15}">
      <dsp:nvSpPr>
        <dsp:cNvPr id="0" name=""/>
        <dsp:cNvSpPr/>
      </dsp:nvSpPr>
      <dsp:spPr>
        <a:xfrm>
          <a:off x="3671856" y="2895721"/>
          <a:ext cx="304683" cy="30467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D7BFB1-BC97-4477-9177-7B031163366D}">
      <dsp:nvSpPr>
        <dsp:cNvPr id="0" name=""/>
        <dsp:cNvSpPr/>
      </dsp:nvSpPr>
      <dsp:spPr>
        <a:xfrm>
          <a:off x="2716027" y="433014"/>
          <a:ext cx="220615" cy="220827"/>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4A8003-AF07-41E6-AEA1-8858FD63699B}">
      <dsp:nvSpPr>
        <dsp:cNvPr id="0" name=""/>
        <dsp:cNvSpPr/>
      </dsp:nvSpPr>
      <dsp:spPr>
        <a:xfrm>
          <a:off x="2020555" y="1696212"/>
          <a:ext cx="220615" cy="22082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1F448D-8C56-4BBF-BFFA-9BD2ABF5B4C8}">
      <dsp:nvSpPr>
        <dsp:cNvPr id="0" name=""/>
        <dsp:cNvSpPr/>
      </dsp:nvSpPr>
      <dsp:spPr>
        <a:xfrm>
          <a:off x="836028" y="494596"/>
          <a:ext cx="1353103" cy="136278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Mardi 29 septembre</a:t>
          </a:r>
          <a:r>
            <a:rPr lang="fr-FR" sz="1300" b="1" kern="1200"/>
            <a:t> </a:t>
          </a:r>
        </a:p>
        <a:p>
          <a:pPr lvl="0" algn="ctr" defTabSz="622300">
            <a:lnSpc>
              <a:spcPct val="90000"/>
            </a:lnSpc>
            <a:spcBef>
              <a:spcPct val="0"/>
            </a:spcBef>
            <a:spcAft>
              <a:spcPct val="35000"/>
            </a:spcAft>
          </a:pPr>
          <a:r>
            <a:rPr lang="fr-FR" sz="1400" b="1" kern="1200"/>
            <a:t>17h00</a:t>
          </a:r>
        </a:p>
      </dsp:txBody>
      <dsp:txXfrm>
        <a:off x="1034185" y="694171"/>
        <a:ext cx="956789" cy="963630"/>
      </dsp:txXfrm>
    </dsp:sp>
    <dsp:sp modelId="{6E4BD943-910A-4740-B7A9-1764B2AE7378}">
      <dsp:nvSpPr>
        <dsp:cNvPr id="0" name=""/>
        <dsp:cNvSpPr/>
      </dsp:nvSpPr>
      <dsp:spPr>
        <a:xfrm>
          <a:off x="3066566" y="442615"/>
          <a:ext cx="304683" cy="3046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5D7D4D-EEEF-4452-AAC6-1A126445D356}">
      <dsp:nvSpPr>
        <dsp:cNvPr id="0" name=""/>
        <dsp:cNvSpPr/>
      </dsp:nvSpPr>
      <dsp:spPr>
        <a:xfrm>
          <a:off x="1060140" y="2059137"/>
          <a:ext cx="550773" cy="55078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202259-61DD-415E-B035-9B870733911F}">
      <dsp:nvSpPr>
        <dsp:cNvPr id="0" name=""/>
        <dsp:cNvSpPr/>
      </dsp:nvSpPr>
      <dsp:spPr>
        <a:xfrm>
          <a:off x="4831996" y="95371"/>
          <a:ext cx="1113775" cy="111341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Salle des conseils </a:t>
          </a:r>
        </a:p>
      </dsp:txBody>
      <dsp:txXfrm>
        <a:off x="4995105" y="258427"/>
        <a:ext cx="787557" cy="787307"/>
      </dsp:txXfrm>
    </dsp:sp>
    <dsp:sp modelId="{485A55FE-74AC-4E42-9F11-1E8234823D50}">
      <dsp:nvSpPr>
        <dsp:cNvPr id="0" name=""/>
        <dsp:cNvSpPr/>
      </dsp:nvSpPr>
      <dsp:spPr>
        <a:xfrm>
          <a:off x="4335230" y="864108"/>
          <a:ext cx="304683" cy="30467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F96F14-C948-499F-81FA-B9F2ECC24FA5}">
      <dsp:nvSpPr>
        <dsp:cNvPr id="0" name=""/>
        <dsp:cNvSpPr/>
      </dsp:nvSpPr>
      <dsp:spPr>
        <a:xfrm>
          <a:off x="850734" y="2714579"/>
          <a:ext cx="220615" cy="22082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7A37C0-10A1-4815-AAE9-AEAB2F95D38B}">
      <dsp:nvSpPr>
        <dsp:cNvPr id="0" name=""/>
        <dsp:cNvSpPr/>
      </dsp:nvSpPr>
      <dsp:spPr>
        <a:xfrm>
          <a:off x="3050771" y="2400300"/>
          <a:ext cx="220615" cy="22082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2</cp:revision>
  <cp:lastPrinted>2020-09-18T13:17:00Z</cp:lastPrinted>
  <dcterms:created xsi:type="dcterms:W3CDTF">2020-09-24T07:06:00Z</dcterms:created>
  <dcterms:modified xsi:type="dcterms:W3CDTF">2020-09-24T07:06:00Z</dcterms:modified>
</cp:coreProperties>
</file>